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95" w:rsidRPr="00D97255" w:rsidRDefault="00D97255" w:rsidP="007C119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97255">
        <w:rPr>
          <w:rFonts w:ascii="Times New Roman" w:eastAsia="Times New Roman" w:hAnsi="Times New Roman" w:cs="Times New Roman"/>
          <w:b/>
          <w:sz w:val="40"/>
          <w:szCs w:val="40"/>
        </w:rPr>
        <w:t>Indiana University of Pennsylvania</w:t>
      </w:r>
    </w:p>
    <w:p w:rsidR="007C1195" w:rsidRPr="007C1195" w:rsidRDefault="007C1195" w:rsidP="007C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95" w:rsidRPr="007C1195" w:rsidRDefault="007C1195" w:rsidP="007C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95">
        <w:rPr>
          <w:rFonts w:ascii="Times New Roman" w:eastAsia="Times New Roman" w:hAnsi="Times New Roman" w:cs="Times New Roman"/>
          <w:sz w:val="24"/>
          <w:szCs w:val="24"/>
        </w:rPr>
        <w:t>1. In a traditional format, we offer Spanish, French, German, Chinese and Japanese. In a "critical languages modality" we offer Arabic, Dutch, Finnish, Hebrew, Hindi Hungarian, Korean, Modern Greek, Portuguese, Russian, Swedish, Swahili and Urdu.</w:t>
      </w:r>
    </w:p>
    <w:p w:rsidR="007C1195" w:rsidRPr="007C1195" w:rsidRDefault="007C1195" w:rsidP="007C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95" w:rsidRPr="007C1195" w:rsidRDefault="007C1195" w:rsidP="007C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95">
        <w:rPr>
          <w:rFonts w:ascii="Times New Roman" w:eastAsia="Times New Roman" w:hAnsi="Times New Roman" w:cs="Times New Roman"/>
          <w:sz w:val="24"/>
          <w:szCs w:val="24"/>
        </w:rPr>
        <w:t xml:space="preserve">At this time we only offer Spanish as a Major. We also have an Asian Studies Major which requires significant studies in an Asian language. We offer minors in Spanish, French and German, and a minor in Asian Studies. </w:t>
      </w:r>
    </w:p>
    <w:p w:rsidR="007C1195" w:rsidRPr="007C1195" w:rsidRDefault="007C1195" w:rsidP="007C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95" w:rsidRPr="007C1195" w:rsidRDefault="007C1195" w:rsidP="007C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95">
        <w:rPr>
          <w:rFonts w:ascii="Times New Roman" w:eastAsia="Times New Roman" w:hAnsi="Times New Roman" w:cs="Times New Roman"/>
          <w:sz w:val="24"/>
          <w:szCs w:val="24"/>
        </w:rPr>
        <w:t xml:space="preserve">2. There is a 12-credit requirement for graduates in the college of humanities and social sciences. There are a handful of other degrees outside of the college that have some sort of language requirement, although none exceeds the CHSS 12-credit requirement. </w:t>
      </w:r>
    </w:p>
    <w:p w:rsidR="007C1195" w:rsidRPr="007C1195" w:rsidRDefault="007C1195" w:rsidP="007C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95" w:rsidRPr="007C1195" w:rsidRDefault="007C1195" w:rsidP="007C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95">
        <w:rPr>
          <w:rFonts w:ascii="Times New Roman" w:eastAsia="Times New Roman" w:hAnsi="Times New Roman" w:cs="Times New Roman"/>
          <w:sz w:val="24"/>
          <w:szCs w:val="24"/>
        </w:rPr>
        <w:t xml:space="preserve">4. IUP has a major study program, managed by the Office of International Education. They are in a better position to answer your questions about study abroad. </w:t>
      </w:r>
      <w:hyperlink r:id="rId5" w:tgtFrame="_blank" w:history="1">
        <w:r w:rsidRPr="007C1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http://iup.studioabroad.com/</w:t>
        </w:r>
      </w:hyperlink>
    </w:p>
    <w:p w:rsidR="007C1195" w:rsidRPr="007C1195" w:rsidRDefault="007C1195" w:rsidP="007C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95" w:rsidRPr="007C1195" w:rsidRDefault="007C1195" w:rsidP="007C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95">
        <w:rPr>
          <w:rFonts w:ascii="Times New Roman" w:eastAsia="Times New Roman" w:hAnsi="Times New Roman" w:cs="Times New Roman"/>
          <w:sz w:val="24"/>
          <w:szCs w:val="24"/>
        </w:rPr>
        <w:t xml:space="preserve">5. They would probably should just contact me about language </w:t>
      </w:r>
      <w:proofErr w:type="gramStart"/>
      <w:r w:rsidRPr="007C1195">
        <w:rPr>
          <w:rFonts w:ascii="Times New Roman" w:eastAsia="Times New Roman" w:hAnsi="Times New Roman" w:cs="Times New Roman"/>
          <w:sz w:val="24"/>
          <w:szCs w:val="24"/>
        </w:rPr>
        <w:t>study,</w:t>
      </w:r>
      <w:proofErr w:type="gramEnd"/>
      <w:r w:rsidRPr="007C1195">
        <w:rPr>
          <w:rFonts w:ascii="Times New Roman" w:eastAsia="Times New Roman" w:hAnsi="Times New Roman" w:cs="Times New Roman"/>
          <w:sz w:val="24"/>
          <w:szCs w:val="24"/>
        </w:rPr>
        <w:t xml:space="preserve"> or OIE for study abroad.</w:t>
      </w:r>
    </w:p>
    <w:p w:rsidR="007C1195" w:rsidRPr="007C1195" w:rsidRDefault="007C1195" w:rsidP="007C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195" w:rsidRPr="007C1195" w:rsidRDefault="007C1195" w:rsidP="007C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95">
        <w:rPr>
          <w:rFonts w:ascii="Times New Roman" w:eastAsia="Times New Roman" w:hAnsi="Times New Roman" w:cs="Times New Roman"/>
          <w:sz w:val="24"/>
          <w:szCs w:val="24"/>
        </w:rPr>
        <w:br/>
        <w:t>Sean McDaniel</w:t>
      </w:r>
      <w:r w:rsidRPr="007C1195">
        <w:rPr>
          <w:rFonts w:ascii="Times New Roman" w:eastAsia="Times New Roman" w:hAnsi="Times New Roman" w:cs="Times New Roman"/>
          <w:sz w:val="24"/>
          <w:szCs w:val="24"/>
        </w:rPr>
        <w:br/>
        <w:t>Professor of Spanish and Chair</w:t>
      </w:r>
      <w:r w:rsidRPr="007C1195">
        <w:rPr>
          <w:rFonts w:ascii="Times New Roman" w:eastAsia="Times New Roman" w:hAnsi="Times New Roman" w:cs="Times New Roman"/>
          <w:sz w:val="24"/>
          <w:szCs w:val="24"/>
        </w:rPr>
        <w:br/>
        <w:t>Department of Foreign Languages</w:t>
      </w:r>
    </w:p>
    <w:p w:rsidR="007C1195" w:rsidRPr="007C1195" w:rsidRDefault="007C1195" w:rsidP="007C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195">
        <w:rPr>
          <w:rFonts w:ascii="Times New Roman" w:eastAsia="Times New Roman" w:hAnsi="Times New Roman" w:cs="Times New Roman"/>
          <w:sz w:val="24"/>
          <w:szCs w:val="24"/>
        </w:rPr>
        <w:t>Indiana University of Pennsylvania</w:t>
      </w:r>
      <w:r w:rsidRPr="007C1195">
        <w:rPr>
          <w:rFonts w:ascii="Times New Roman" w:eastAsia="Times New Roman" w:hAnsi="Times New Roman" w:cs="Times New Roman"/>
          <w:sz w:val="24"/>
          <w:szCs w:val="24"/>
        </w:rPr>
        <w:br/>
        <w:t xml:space="preserve">Indiana, </w:t>
      </w:r>
      <w:proofErr w:type="gramStart"/>
      <w:r w:rsidRPr="007C1195">
        <w:rPr>
          <w:rFonts w:ascii="Times New Roman" w:eastAsia="Times New Roman" w:hAnsi="Times New Roman" w:cs="Times New Roman"/>
          <w:sz w:val="24"/>
          <w:szCs w:val="24"/>
        </w:rPr>
        <w:t>PA 15705</w:t>
      </w:r>
      <w:r w:rsidRPr="007C1195">
        <w:rPr>
          <w:rFonts w:ascii="Times New Roman" w:eastAsia="Times New Roman" w:hAnsi="Times New Roman" w:cs="Times New Roman"/>
          <w:sz w:val="24"/>
          <w:szCs w:val="24"/>
        </w:rPr>
        <w:br/>
        <w:t>Office/Fax 724-357-7532/724-357-1268</w:t>
      </w:r>
      <w:proofErr w:type="gramEnd"/>
    </w:p>
    <w:p w:rsidR="00711234" w:rsidRDefault="0042217F"/>
    <w:p w:rsidR="00ED24B0" w:rsidRDefault="00ED24B0"/>
    <w:sectPr w:rsidR="00ED24B0" w:rsidSect="004221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95"/>
    <w:rsid w:val="001F4D02"/>
    <w:rsid w:val="0042217F"/>
    <w:rsid w:val="007C1195"/>
    <w:rsid w:val="00A27BE8"/>
    <w:rsid w:val="00D97255"/>
    <w:rsid w:val="00E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ail.methacton.org/owa/redir.aspx?C=605a32db12894c5caadad53e58ae6bd9&amp;URL=http%3a%2f%2fiup.studioabroad.com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>Methacton School District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Nickerson, Jill</dc:creator>
  <cp:lastModifiedBy>Nickerson, Jill</cp:lastModifiedBy>
  <cp:revision>5</cp:revision>
  <dcterms:created xsi:type="dcterms:W3CDTF">2013-07-27T17:31:00Z</dcterms:created>
  <dcterms:modified xsi:type="dcterms:W3CDTF">2013-10-06T17:50:00Z</dcterms:modified>
</cp:coreProperties>
</file>