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8" w:rsidRPr="001D0194" w:rsidRDefault="001D0194" w:rsidP="00DF39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  <w:proofErr w:type="spellStart"/>
      <w:r w:rsidRPr="001D019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Immaculata</w:t>
      </w:r>
      <w:proofErr w:type="spellEnd"/>
      <w:r w:rsidRPr="001D019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University</w:t>
      </w:r>
    </w:p>
    <w:p w:rsidR="001D0194" w:rsidRPr="00DF39B8" w:rsidRDefault="001D0194" w:rsidP="00DF39B8">
      <w:pPr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</w:rPr>
      </w:pPr>
    </w:p>
    <w:p w:rsidR="00DF39B8" w:rsidRPr="00DF39B8" w:rsidRDefault="00DF39B8" w:rsidP="00DF39B8">
      <w:pPr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</w:rPr>
      </w:pPr>
      <w:r w:rsidRPr="00DF3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Are language AP credits accepted at </w:t>
      </w:r>
      <w:proofErr w:type="spellStart"/>
      <w:r w:rsidRPr="00DF39B8">
        <w:rPr>
          <w:rFonts w:ascii="Times New Roman" w:eastAsia="Times New Roman" w:hAnsi="Times New Roman" w:cs="Times New Roman"/>
          <w:color w:val="000000"/>
          <w:sz w:val="24"/>
          <w:szCs w:val="24"/>
        </w:rPr>
        <w:t>Immaculata</w:t>
      </w:r>
      <w:proofErr w:type="spellEnd"/>
      <w:r w:rsidRPr="00DF3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University? If yes, what score is needed?</w:t>
      </w:r>
      <w:r w:rsidRPr="00DF39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3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Yes, 3 or higher</w:t>
      </w:r>
    </w:p>
    <w:p w:rsidR="00DF39B8" w:rsidRPr="00DF39B8" w:rsidRDefault="00DF39B8" w:rsidP="00DF39B8">
      <w:pPr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</w:rPr>
      </w:pPr>
      <w:r w:rsidRPr="00DF39B8">
        <w:rPr>
          <w:rFonts w:ascii="Times New Roman" w:eastAsia="Times New Roman" w:hAnsi="Times New Roman" w:cs="Times New Roman"/>
          <w:color w:val="000000"/>
          <w:sz w:val="24"/>
          <w:szCs w:val="24"/>
        </w:rPr>
        <w:t>2. Is there a language requirement for all undergraduates? Or is it only required for some majors? Which majors?</w:t>
      </w:r>
      <w:r w:rsidRPr="00DF39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3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Yes, language requirement for all majors. </w:t>
      </w:r>
      <w:proofErr w:type="gramStart"/>
      <w:r w:rsidRPr="00DF3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credits</w:t>
      </w:r>
      <w:r w:rsidRPr="00DF39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F3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F39B8" w:rsidRPr="00DF39B8" w:rsidRDefault="00DF39B8" w:rsidP="00DF39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F3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Does </w:t>
      </w:r>
      <w:proofErr w:type="spellStart"/>
      <w:r w:rsidRPr="00DF39B8">
        <w:rPr>
          <w:rFonts w:ascii="Times New Roman" w:eastAsia="Times New Roman" w:hAnsi="Times New Roman" w:cs="Times New Roman"/>
          <w:color w:val="000000"/>
          <w:sz w:val="24"/>
          <w:szCs w:val="24"/>
        </w:rPr>
        <w:t>Immaculata</w:t>
      </w:r>
      <w:proofErr w:type="spellEnd"/>
      <w:r w:rsidRPr="00DF3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a language test to place out of a language requirement?</w:t>
      </w:r>
    </w:p>
    <w:p w:rsidR="00DF39B8" w:rsidRPr="00DF39B8" w:rsidRDefault="00DF39B8" w:rsidP="00DF39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F3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Foreign language placement will occur during New Student Orientation to determine the level where students' skills can best be applied. Students who achieve a high score in the foreign language placement test will be invited to take a competency test at a later date during the summer. If a student passes the competency test, he/she will not be required to take six credits in a foreign language as a requirement in the liberal arts core.</w:t>
      </w:r>
    </w:p>
    <w:p w:rsidR="00DF39B8" w:rsidRPr="00DF39B8" w:rsidRDefault="00DF39B8" w:rsidP="00DF39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DF39B8">
        <w:rPr>
          <w:rFonts w:ascii="Times New Roman" w:eastAsia="Times New Roman" w:hAnsi="Times New Roman" w:cs="Times New Roman"/>
          <w:color w:val="000000"/>
          <w:sz w:val="24"/>
          <w:szCs w:val="24"/>
        </w:rPr>
        <w:t>4. Are</w:t>
      </w:r>
      <w:proofErr w:type="gramEnd"/>
      <w:r w:rsidRPr="00DF3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CLEP or SATII scores accepted?</w:t>
      </w:r>
    </w:p>
    <w:p w:rsidR="00DF39B8" w:rsidRPr="00DF39B8" w:rsidRDefault="00DF39B8" w:rsidP="00DF39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F3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 do accept CLEP but not SATII.</w:t>
      </w:r>
    </w:p>
    <w:p w:rsidR="00DF39B8" w:rsidRPr="00DF39B8" w:rsidRDefault="00DF39B8" w:rsidP="00DF39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F3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Are dual enrollment credits accepted from your Montgomery County Community College if the classes are taught by </w:t>
      </w:r>
      <w:proofErr w:type="spellStart"/>
      <w:r w:rsidRPr="00DF39B8">
        <w:rPr>
          <w:rFonts w:ascii="Times New Roman" w:eastAsia="Times New Roman" w:hAnsi="Times New Roman" w:cs="Times New Roman"/>
          <w:color w:val="000000"/>
          <w:sz w:val="24"/>
          <w:szCs w:val="24"/>
        </w:rPr>
        <w:t>Methacton</w:t>
      </w:r>
      <w:proofErr w:type="spellEnd"/>
      <w:r w:rsidRPr="00DF3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faculty on </w:t>
      </w:r>
      <w:proofErr w:type="spellStart"/>
      <w:r w:rsidRPr="00DF39B8">
        <w:rPr>
          <w:rFonts w:ascii="Times New Roman" w:eastAsia="Times New Roman" w:hAnsi="Times New Roman" w:cs="Times New Roman"/>
          <w:color w:val="000000"/>
          <w:sz w:val="24"/>
          <w:szCs w:val="24"/>
        </w:rPr>
        <w:t>Methacton's</w:t>
      </w:r>
      <w:proofErr w:type="spellEnd"/>
      <w:r w:rsidRPr="00DF3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campus?</w:t>
      </w:r>
    </w:p>
    <w:p w:rsidR="00DF39B8" w:rsidRPr="00DF39B8" w:rsidRDefault="00DF39B8" w:rsidP="00DF39B8">
      <w:pPr>
        <w:spacing w:after="0" w:line="240" w:lineRule="auto"/>
        <w:rPr>
          <w:rFonts w:ascii="Consolas" w:eastAsia="Times New Roman" w:hAnsi="Consolas" w:cs="Consolas"/>
          <w:color w:val="000000"/>
          <w:sz w:val="21"/>
          <w:szCs w:val="21"/>
        </w:rPr>
      </w:pPr>
      <w:r w:rsidRPr="00DF39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Dual Enrollment Credits with Montgomery CC are accepted.</w:t>
      </w:r>
    </w:p>
    <w:p w:rsidR="001D0194" w:rsidRDefault="001D0194" w:rsidP="00DF39B8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F39B8" w:rsidRPr="00DF39B8" w:rsidRDefault="00DF39B8" w:rsidP="00DF39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F39B8">
        <w:rPr>
          <w:rFonts w:ascii="Calibri" w:eastAsia="Times New Roman" w:hAnsi="Calibri" w:cs="Calibri"/>
          <w:color w:val="000000"/>
        </w:rPr>
        <w:t xml:space="preserve">Bridget M. </w:t>
      </w:r>
      <w:proofErr w:type="spellStart"/>
      <w:r w:rsidRPr="00DF39B8">
        <w:rPr>
          <w:rFonts w:ascii="Calibri" w:eastAsia="Times New Roman" w:hAnsi="Calibri" w:cs="Calibri"/>
          <w:color w:val="000000"/>
        </w:rPr>
        <w:t>Welz</w:t>
      </w:r>
      <w:proofErr w:type="spellEnd"/>
      <w:r w:rsidRPr="00DF39B8">
        <w:rPr>
          <w:rFonts w:ascii="Calibri" w:eastAsia="Times New Roman" w:hAnsi="Calibri" w:cs="Calibri"/>
          <w:color w:val="000000"/>
          <w:sz w:val="20"/>
          <w:szCs w:val="20"/>
        </w:rPr>
        <w:br/>
        <w:t>Admission Counselor</w:t>
      </w:r>
    </w:p>
    <w:p w:rsidR="00DF39B8" w:rsidRPr="00DF39B8" w:rsidRDefault="00DF39B8" w:rsidP="00DF39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DF39B8">
        <w:rPr>
          <w:rFonts w:ascii="Calibri" w:eastAsia="Times New Roman" w:hAnsi="Calibri" w:cs="Calibri"/>
          <w:color w:val="000000"/>
          <w:sz w:val="20"/>
          <w:szCs w:val="20"/>
        </w:rPr>
        <w:t>Immaculata</w:t>
      </w:r>
      <w:proofErr w:type="spellEnd"/>
      <w:r w:rsidRPr="00DF39B8">
        <w:rPr>
          <w:rFonts w:ascii="Calibri" w:eastAsia="Times New Roman" w:hAnsi="Calibri" w:cs="Calibri"/>
          <w:color w:val="000000"/>
          <w:sz w:val="20"/>
          <w:szCs w:val="20"/>
        </w:rPr>
        <w:t xml:space="preserve"> University</w:t>
      </w:r>
    </w:p>
    <w:p w:rsidR="00DF39B8" w:rsidRPr="00DF39B8" w:rsidRDefault="00DF39B8" w:rsidP="00DF39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F39B8">
        <w:rPr>
          <w:rFonts w:ascii="Calibri" w:eastAsia="Times New Roman" w:hAnsi="Calibri" w:cs="Calibri"/>
          <w:color w:val="000000"/>
          <w:sz w:val="20"/>
          <w:szCs w:val="20"/>
        </w:rPr>
        <w:t>PO Box 642</w:t>
      </w:r>
    </w:p>
    <w:p w:rsidR="00DF39B8" w:rsidRPr="00DF39B8" w:rsidRDefault="00DF39B8" w:rsidP="00DF39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F39B8">
        <w:rPr>
          <w:rFonts w:ascii="Calibri" w:eastAsia="Times New Roman" w:hAnsi="Calibri" w:cs="Calibri"/>
          <w:color w:val="000000"/>
          <w:sz w:val="20"/>
          <w:szCs w:val="20"/>
        </w:rPr>
        <w:t>1145 King Road</w:t>
      </w:r>
    </w:p>
    <w:p w:rsidR="00DF39B8" w:rsidRPr="00DF39B8" w:rsidRDefault="00DF39B8" w:rsidP="00DF39B8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DF39B8">
        <w:rPr>
          <w:rFonts w:ascii="Calibri" w:eastAsia="Times New Roman" w:hAnsi="Calibri" w:cs="Calibri"/>
          <w:color w:val="000000"/>
          <w:sz w:val="20"/>
          <w:szCs w:val="20"/>
        </w:rPr>
        <w:t>Immaculata</w:t>
      </w:r>
      <w:proofErr w:type="spellEnd"/>
      <w:r w:rsidRPr="00DF39B8">
        <w:rPr>
          <w:rFonts w:ascii="Calibri" w:eastAsia="Times New Roman" w:hAnsi="Calibri" w:cs="Calibri"/>
          <w:color w:val="000000"/>
          <w:sz w:val="20"/>
          <w:szCs w:val="20"/>
        </w:rPr>
        <w:t>, PA 19345</w:t>
      </w:r>
    </w:p>
    <w:p w:rsidR="00DF39B8" w:rsidRPr="00DF39B8" w:rsidRDefault="00DF39B8" w:rsidP="00DF39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F39B8">
        <w:rPr>
          <w:rFonts w:ascii="Calibri" w:eastAsia="Times New Roman" w:hAnsi="Calibri" w:cs="Calibri"/>
          <w:color w:val="000000"/>
          <w:sz w:val="20"/>
          <w:szCs w:val="20"/>
        </w:rPr>
        <w:t>P: 610 647-4400 X3013</w:t>
      </w:r>
    </w:p>
    <w:p w:rsidR="00DF39B8" w:rsidRPr="00DF39B8" w:rsidRDefault="00DF39B8" w:rsidP="00DF39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F39B8">
        <w:rPr>
          <w:rFonts w:ascii="Calibri" w:eastAsia="Times New Roman" w:hAnsi="Calibri" w:cs="Calibri"/>
          <w:color w:val="000000"/>
          <w:sz w:val="20"/>
          <w:szCs w:val="20"/>
        </w:rPr>
        <w:t>F: 610-640-0836</w:t>
      </w:r>
    </w:p>
    <w:p w:rsidR="00DF39B8" w:rsidRPr="00DF39B8" w:rsidRDefault="00DF39B8" w:rsidP="00DF39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F39B8">
        <w:rPr>
          <w:rFonts w:ascii="Calibri" w:eastAsia="Times New Roman" w:hAnsi="Calibri" w:cs="Calibri"/>
          <w:color w:val="000000"/>
          <w:sz w:val="20"/>
          <w:szCs w:val="20"/>
        </w:rPr>
        <w:t>bwelz@immaculata.edu</w:t>
      </w:r>
    </w:p>
    <w:p w:rsidR="00DF39B8" w:rsidRPr="00DF39B8" w:rsidRDefault="00DF39B8" w:rsidP="00DF39B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F39B8">
        <w:rPr>
          <w:rFonts w:ascii="Calibri" w:eastAsia="Times New Roman" w:hAnsi="Calibri" w:cs="Calibri"/>
          <w:color w:val="000000"/>
          <w:sz w:val="20"/>
          <w:szCs w:val="20"/>
        </w:rPr>
        <w:t>www.immaculata.edu</w:t>
      </w:r>
    </w:p>
    <w:p w:rsidR="00711234" w:rsidRDefault="009D4D9F"/>
    <w:sectPr w:rsidR="00711234" w:rsidSect="009D4D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B8"/>
    <w:rsid w:val="001D0194"/>
    <w:rsid w:val="001F4D02"/>
    <w:rsid w:val="009D4D9F"/>
    <w:rsid w:val="00A27BE8"/>
    <w:rsid w:val="00D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F39B8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39B8"/>
    <w:rPr>
      <w:rFonts w:ascii="Consolas" w:eastAsia="Times New Roman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F39B8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39B8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>Methacton School District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Nickerson, Jill</dc:creator>
  <cp:lastModifiedBy>Nickerson, Jill</cp:lastModifiedBy>
  <cp:revision>3</cp:revision>
  <dcterms:created xsi:type="dcterms:W3CDTF">2013-07-27T17:23:00Z</dcterms:created>
  <dcterms:modified xsi:type="dcterms:W3CDTF">2013-10-06T17:50:00Z</dcterms:modified>
</cp:coreProperties>
</file>